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5C" w:rsidRPr="00ED2043" w:rsidRDefault="0086615C" w:rsidP="0086615C">
      <w:pPr>
        <w:rPr>
          <w:rFonts w:asciiTheme="minorHAnsi" w:hAnsiTheme="minorHAnsi" w:cstheme="minorHAnsi"/>
          <w:b/>
          <w:sz w:val="22"/>
          <w:szCs w:val="22"/>
        </w:rPr>
      </w:pPr>
    </w:p>
    <w:p w:rsidR="00BC461C" w:rsidRPr="00ED2043" w:rsidRDefault="00BC461C" w:rsidP="00BC461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D2043">
        <w:rPr>
          <w:rFonts w:asciiTheme="minorHAnsi" w:hAnsiTheme="minorHAnsi" w:cstheme="minorHAnsi"/>
          <w:sz w:val="22"/>
          <w:szCs w:val="22"/>
        </w:rPr>
        <w:t xml:space="preserve">Na temelju članku 28. Zakona o javnoj nabavi ( Narodne novine </w:t>
      </w:r>
      <w:proofErr w:type="spellStart"/>
      <w:r w:rsidRPr="00ED2043">
        <w:rPr>
          <w:rFonts w:asciiTheme="minorHAnsi" w:hAnsiTheme="minorHAnsi" w:cstheme="minorHAnsi"/>
          <w:sz w:val="22"/>
          <w:szCs w:val="22"/>
        </w:rPr>
        <w:t>broj90</w:t>
      </w:r>
      <w:proofErr w:type="spellEnd"/>
      <w:r w:rsidRPr="00ED2043">
        <w:rPr>
          <w:rFonts w:asciiTheme="minorHAnsi" w:hAnsiTheme="minorHAnsi" w:cstheme="minorHAnsi"/>
          <w:sz w:val="22"/>
          <w:szCs w:val="22"/>
        </w:rPr>
        <w:t xml:space="preserve">/11, 83/13, 143/13, 13/14 i 120/16), članak 3., stavka 1. Pravilnika o planu nabave, registru ugovora, prethodnom savjetovanju i analizi tržišta u javnoj nabavi ( „Narodne novine“ broj 101/17) te članka 33. Statuta </w:t>
      </w:r>
      <w:r w:rsidRPr="00ED2043">
        <w:rPr>
          <w:rFonts w:asciiTheme="minorHAnsi" w:hAnsiTheme="minorHAnsi" w:cstheme="minorHAnsi"/>
          <w:sz w:val="22"/>
          <w:szCs w:val="22"/>
        </w:rPr>
        <w:t>Muzeja Apoksiomena</w:t>
      </w:r>
      <w:r w:rsidRPr="00ED204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D2043">
        <w:rPr>
          <w:rFonts w:asciiTheme="minorHAnsi" w:hAnsiTheme="minorHAnsi" w:cstheme="minorHAnsi"/>
          <w:sz w:val="22"/>
          <w:szCs w:val="22"/>
        </w:rPr>
        <w:t>Urbroj</w:t>
      </w:r>
      <w:proofErr w:type="spellEnd"/>
      <w:r w:rsidRPr="00ED2043">
        <w:rPr>
          <w:rFonts w:asciiTheme="minorHAnsi" w:hAnsiTheme="minorHAnsi" w:cstheme="minorHAnsi"/>
          <w:sz w:val="22"/>
          <w:szCs w:val="22"/>
        </w:rPr>
        <w:t xml:space="preserve">: </w:t>
      </w:r>
      <w:r w:rsidRPr="00ED2043">
        <w:rPr>
          <w:rFonts w:asciiTheme="minorHAnsi" w:hAnsiTheme="minorHAnsi" w:cstheme="minorHAnsi"/>
          <w:sz w:val="22"/>
          <w:szCs w:val="22"/>
        </w:rPr>
        <w:t>MA 5/2015</w:t>
      </w:r>
      <w:r w:rsidRPr="00ED2043">
        <w:rPr>
          <w:rFonts w:asciiTheme="minorHAnsi" w:hAnsiTheme="minorHAnsi" w:cstheme="minorHAnsi"/>
          <w:sz w:val="22"/>
          <w:szCs w:val="22"/>
        </w:rPr>
        <w:t xml:space="preserve"> od  </w:t>
      </w:r>
      <w:r w:rsidRPr="00ED2043">
        <w:rPr>
          <w:rFonts w:asciiTheme="minorHAnsi" w:hAnsiTheme="minorHAnsi" w:cstheme="minorHAnsi"/>
          <w:sz w:val="22"/>
          <w:szCs w:val="22"/>
        </w:rPr>
        <w:t>18</w:t>
      </w:r>
      <w:r w:rsidRPr="00ED2043">
        <w:rPr>
          <w:rFonts w:asciiTheme="minorHAnsi" w:hAnsiTheme="minorHAnsi" w:cstheme="minorHAnsi"/>
          <w:sz w:val="22"/>
          <w:szCs w:val="22"/>
        </w:rPr>
        <w:t>. prosinca 201</w:t>
      </w:r>
      <w:r w:rsidRPr="00ED2043">
        <w:rPr>
          <w:rFonts w:asciiTheme="minorHAnsi" w:hAnsiTheme="minorHAnsi" w:cstheme="minorHAnsi"/>
          <w:sz w:val="22"/>
          <w:szCs w:val="22"/>
        </w:rPr>
        <w:t>5</w:t>
      </w:r>
      <w:r w:rsidRPr="00ED2043">
        <w:rPr>
          <w:rFonts w:asciiTheme="minorHAnsi" w:hAnsiTheme="minorHAnsi" w:cstheme="minorHAnsi"/>
          <w:sz w:val="22"/>
          <w:szCs w:val="22"/>
        </w:rPr>
        <w:t>. godine,</w:t>
      </w:r>
      <w:r w:rsidRPr="00ED2043">
        <w:rPr>
          <w:rFonts w:asciiTheme="minorHAnsi" w:hAnsiTheme="minorHAnsi" w:cstheme="minorHAnsi"/>
          <w:sz w:val="22"/>
          <w:szCs w:val="22"/>
        </w:rPr>
        <w:t xml:space="preserve"> v. d.</w:t>
      </w:r>
      <w:r w:rsidRPr="00ED2043">
        <w:rPr>
          <w:rFonts w:asciiTheme="minorHAnsi" w:hAnsiTheme="minorHAnsi" w:cstheme="minorHAnsi"/>
          <w:sz w:val="22"/>
          <w:szCs w:val="22"/>
        </w:rPr>
        <w:t xml:space="preserve"> ravnatelj</w:t>
      </w:r>
      <w:r w:rsidRPr="00ED2043">
        <w:rPr>
          <w:rFonts w:asciiTheme="minorHAnsi" w:hAnsiTheme="minorHAnsi" w:cstheme="minorHAnsi"/>
          <w:sz w:val="22"/>
          <w:szCs w:val="22"/>
        </w:rPr>
        <w:t>a MA</w:t>
      </w:r>
      <w:r w:rsidRPr="00ED2043">
        <w:rPr>
          <w:rFonts w:asciiTheme="minorHAnsi" w:hAnsiTheme="minorHAnsi" w:cstheme="minorHAnsi"/>
          <w:sz w:val="22"/>
          <w:szCs w:val="22"/>
        </w:rPr>
        <w:t xml:space="preserve"> dana </w:t>
      </w:r>
      <w:r w:rsidR="00ED2043">
        <w:rPr>
          <w:rFonts w:asciiTheme="minorHAnsi" w:hAnsiTheme="minorHAnsi" w:cstheme="minorHAnsi"/>
          <w:sz w:val="22"/>
          <w:szCs w:val="22"/>
        </w:rPr>
        <w:t>14</w:t>
      </w:r>
      <w:r w:rsidRPr="00ED2043">
        <w:rPr>
          <w:rFonts w:asciiTheme="minorHAnsi" w:hAnsiTheme="minorHAnsi" w:cstheme="minorHAnsi"/>
          <w:sz w:val="22"/>
          <w:szCs w:val="22"/>
        </w:rPr>
        <w:t xml:space="preserve">. siječnja 2019. godine donosi </w:t>
      </w:r>
    </w:p>
    <w:p w:rsidR="00BC461C" w:rsidRPr="00ED2043" w:rsidRDefault="00BC461C" w:rsidP="00BC461C">
      <w:pPr>
        <w:rPr>
          <w:rFonts w:asciiTheme="minorHAnsi" w:hAnsiTheme="minorHAnsi" w:cstheme="minorHAnsi"/>
          <w:b/>
          <w:sz w:val="22"/>
          <w:szCs w:val="22"/>
        </w:rPr>
      </w:pPr>
    </w:p>
    <w:p w:rsidR="00BC461C" w:rsidRPr="00ED2043" w:rsidRDefault="00BC461C" w:rsidP="00BC461C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ED2043">
        <w:rPr>
          <w:rFonts w:asciiTheme="minorHAnsi" w:hAnsiTheme="minorHAnsi" w:cstheme="minorHAnsi"/>
          <w:b/>
          <w:sz w:val="22"/>
          <w:szCs w:val="22"/>
        </w:rPr>
        <w:t>PLAN  NABAVE ZA 2019. GODINU</w:t>
      </w:r>
    </w:p>
    <w:p w:rsidR="00BC461C" w:rsidRPr="00ED2043" w:rsidRDefault="00BC461C" w:rsidP="00BC461C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BC461C" w:rsidRPr="00ED2043" w:rsidRDefault="00BC461C" w:rsidP="00BC461C">
      <w:pPr>
        <w:rPr>
          <w:rFonts w:asciiTheme="minorHAnsi" w:hAnsiTheme="minorHAnsi" w:cstheme="minorHAnsi"/>
          <w:b/>
          <w:sz w:val="22"/>
          <w:szCs w:val="22"/>
        </w:rPr>
      </w:pP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ab/>
      </w:r>
      <w:r w:rsidRPr="00ED2043">
        <w:rPr>
          <w:rFonts w:asciiTheme="minorHAnsi" w:hAnsiTheme="minorHAnsi" w:cstheme="minorHAnsi"/>
          <w:b/>
          <w:sz w:val="22"/>
          <w:szCs w:val="22"/>
        </w:rPr>
        <w:t>I.</w:t>
      </w:r>
    </w:p>
    <w:p w:rsidR="00BC461C" w:rsidRPr="00ED2043" w:rsidRDefault="00BC461C" w:rsidP="00BC461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2043">
        <w:rPr>
          <w:rFonts w:asciiTheme="minorHAnsi" w:hAnsiTheme="minorHAnsi" w:cstheme="minorHAnsi"/>
          <w:sz w:val="22"/>
          <w:szCs w:val="22"/>
        </w:rPr>
        <w:t>Javni naručitel</w:t>
      </w:r>
      <w:r w:rsidRPr="00ED2043">
        <w:rPr>
          <w:rFonts w:asciiTheme="minorHAnsi" w:hAnsiTheme="minorHAnsi" w:cstheme="minorHAnsi"/>
          <w:sz w:val="22"/>
          <w:szCs w:val="22"/>
        </w:rPr>
        <w:t>j MA</w:t>
      </w:r>
      <w:r w:rsidRPr="00ED2043">
        <w:rPr>
          <w:rFonts w:asciiTheme="minorHAnsi" w:hAnsiTheme="minorHAnsi" w:cstheme="minorHAnsi"/>
          <w:sz w:val="22"/>
          <w:szCs w:val="22"/>
        </w:rPr>
        <w:t xml:space="preserve"> donosi ovaj Plan nabave radova, roba i usluga za proračunsku 2019. godinu za koju su sredstva planirana na temelju Financijskog plana </w:t>
      </w:r>
      <w:r w:rsidRPr="00ED2043">
        <w:rPr>
          <w:rFonts w:asciiTheme="minorHAnsi" w:hAnsiTheme="minorHAnsi" w:cstheme="minorHAnsi"/>
          <w:sz w:val="22"/>
          <w:szCs w:val="22"/>
        </w:rPr>
        <w:t>Muzeja Apoksiomena</w:t>
      </w:r>
      <w:r w:rsidRPr="00ED2043">
        <w:rPr>
          <w:rFonts w:asciiTheme="minorHAnsi" w:hAnsiTheme="minorHAnsi" w:cstheme="minorHAnsi"/>
          <w:sz w:val="22"/>
          <w:szCs w:val="22"/>
        </w:rPr>
        <w:t xml:space="preserve"> za 2019. godinu, koji čini sastavni dio Proračuna Grada Malog Lošinja te sadrži podatke o: evidencijskom broju nabave, predmetu nabave, procijenjene vrijednosti nabave (u kunama) te vrsti postupka uključujući posebne režime nabave i jednostavnu nabavu.</w:t>
      </w:r>
    </w:p>
    <w:p w:rsidR="00BC461C" w:rsidRPr="00ED2043" w:rsidRDefault="00BC461C" w:rsidP="0086615C">
      <w:pPr>
        <w:rPr>
          <w:rFonts w:asciiTheme="minorHAnsi" w:hAnsiTheme="minorHAnsi" w:cstheme="minorHAnsi"/>
          <w:b/>
          <w:sz w:val="22"/>
          <w:szCs w:val="22"/>
        </w:rPr>
      </w:pPr>
    </w:p>
    <w:p w:rsidR="0086615C" w:rsidRPr="00ED2043" w:rsidRDefault="0086615C" w:rsidP="008661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858"/>
        <w:gridCol w:w="2409"/>
        <w:gridCol w:w="2550"/>
        <w:gridCol w:w="2363"/>
      </w:tblGrid>
      <w:tr w:rsidR="00BC461C" w:rsidRPr="00ED2043" w:rsidTr="00BC461C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b/>
                <w:sz w:val="22"/>
                <w:szCs w:val="22"/>
              </w:rPr>
              <w:t>REDNI BROJ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Evidencijski broj </w:t>
            </w:r>
          </w:p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b/>
                <w:sz w:val="22"/>
                <w:szCs w:val="22"/>
              </w:rPr>
              <w:t>nabave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Predmet nabave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b/>
                <w:sz w:val="22"/>
                <w:szCs w:val="22"/>
              </w:rPr>
              <w:t>Procijenjena vrijednost nabave (u kunama)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b/>
                <w:sz w:val="22"/>
                <w:szCs w:val="22"/>
              </w:rPr>
              <w:t>Vrsta postupka (uključujući posebne režime nabave i jednostavnu nabavu)</w:t>
            </w:r>
          </w:p>
        </w:tc>
      </w:tr>
      <w:tr w:rsidR="00BC461C" w:rsidRPr="00ED2043" w:rsidTr="00BC461C">
        <w:trPr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Materijal za higijenske potrebe i njegu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 w:rsidP="008203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 w:rsidP="008203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42.000,00</w:t>
            </w:r>
          </w:p>
          <w:p w:rsidR="00BC461C" w:rsidRPr="00ED2043" w:rsidRDefault="00BC461C" w:rsidP="008203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2/19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Roba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8203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64.000,00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3/19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Električna energija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104.000,00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 xml:space="preserve"> 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4/19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Usluge tekućeg i investicijskog održavanje postrojenja i opreme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D24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 xml:space="preserve">             132.000,00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5/19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Elektronski medij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119.000,00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6/19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Izložneni prostor na sajmu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35.000,00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7/19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Ugovor i o djelu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90.000,00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8/19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83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Usluge studentskog servisa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40.000,00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9/19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E924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Ostale računalne usluge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E924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41.000,00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10/19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83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 xml:space="preserve">Grafičke, tiskarske  usluge i usluge uvezivanja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620F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36.000,00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11/19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83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Usluge čišćenja i pranja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620F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102.000,00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12/19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830A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Usluge čuvanja imovine i osoba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620F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117.000,00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  <w:tr w:rsidR="00BC461C" w:rsidRPr="00ED2043" w:rsidTr="00BC461C">
        <w:trPr>
          <w:trHeight w:val="76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13/19 JN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3C28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Premije osiguranja imovine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 w:rsidP="00620F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44.000,00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1C" w:rsidRPr="00ED2043" w:rsidRDefault="00BC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2043">
              <w:rPr>
                <w:rFonts w:asciiTheme="minorHAnsi" w:hAnsiTheme="minorHAnsi" w:cstheme="minorHAnsi"/>
                <w:sz w:val="22"/>
                <w:szCs w:val="22"/>
              </w:rPr>
              <w:t>Jednostavna nabava</w:t>
            </w:r>
          </w:p>
        </w:tc>
      </w:tr>
    </w:tbl>
    <w:p w:rsidR="00D228C3" w:rsidRPr="00ED2043" w:rsidRDefault="00D228C3">
      <w:pPr>
        <w:rPr>
          <w:rFonts w:asciiTheme="minorHAnsi" w:hAnsiTheme="minorHAnsi" w:cstheme="minorHAnsi"/>
          <w:sz w:val="22"/>
          <w:szCs w:val="22"/>
        </w:rPr>
      </w:pPr>
    </w:p>
    <w:p w:rsidR="00E8652B" w:rsidRPr="00ED2043" w:rsidRDefault="00E8652B">
      <w:pPr>
        <w:rPr>
          <w:rFonts w:asciiTheme="minorHAnsi" w:hAnsiTheme="minorHAnsi" w:cstheme="minorHAnsi"/>
          <w:sz w:val="22"/>
          <w:szCs w:val="22"/>
        </w:rPr>
      </w:pPr>
    </w:p>
    <w:p w:rsidR="00E8652B" w:rsidRPr="00ED2043" w:rsidRDefault="00E8652B" w:rsidP="00074965">
      <w:pPr>
        <w:ind w:left="6372" w:firstLine="708"/>
        <w:rPr>
          <w:rFonts w:asciiTheme="minorHAnsi" w:hAnsiTheme="minorHAnsi" w:cstheme="minorHAnsi"/>
          <w:b/>
          <w:sz w:val="22"/>
          <w:szCs w:val="22"/>
        </w:rPr>
      </w:pPr>
      <w:r w:rsidRPr="00ED2043">
        <w:rPr>
          <w:rFonts w:asciiTheme="minorHAnsi" w:hAnsiTheme="minorHAnsi" w:cstheme="minorHAnsi"/>
          <w:b/>
          <w:sz w:val="22"/>
          <w:szCs w:val="22"/>
        </w:rPr>
        <w:t>II.</w:t>
      </w:r>
    </w:p>
    <w:p w:rsidR="00E8652B" w:rsidRPr="00ED2043" w:rsidRDefault="00E8652B" w:rsidP="00BC461C">
      <w:pPr>
        <w:jc w:val="center"/>
        <w:rPr>
          <w:rFonts w:asciiTheme="minorHAnsi" w:hAnsiTheme="minorHAnsi" w:cstheme="minorHAnsi"/>
          <w:sz w:val="22"/>
          <w:szCs w:val="22"/>
        </w:rPr>
      </w:pPr>
      <w:r w:rsidRPr="00ED2043">
        <w:rPr>
          <w:rFonts w:asciiTheme="minorHAnsi" w:hAnsiTheme="minorHAnsi" w:cstheme="minorHAnsi"/>
          <w:sz w:val="22"/>
          <w:szCs w:val="22"/>
        </w:rPr>
        <w:t>Ov</w:t>
      </w:r>
      <w:r w:rsidR="003A2EDA" w:rsidRPr="00ED2043">
        <w:rPr>
          <w:rFonts w:asciiTheme="minorHAnsi" w:hAnsiTheme="minorHAnsi" w:cstheme="minorHAnsi"/>
          <w:sz w:val="22"/>
          <w:szCs w:val="22"/>
        </w:rPr>
        <w:t>aj plana nabave objavit će se</w:t>
      </w:r>
      <w:r w:rsidRPr="00ED2043">
        <w:rPr>
          <w:rFonts w:asciiTheme="minorHAnsi" w:hAnsiTheme="minorHAnsi" w:cstheme="minorHAnsi"/>
          <w:sz w:val="22"/>
          <w:szCs w:val="22"/>
        </w:rPr>
        <w:t xml:space="preserve"> na internetskoj stranici </w:t>
      </w:r>
      <w:r w:rsidR="00BC461C" w:rsidRPr="00ED2043">
        <w:rPr>
          <w:rFonts w:asciiTheme="minorHAnsi" w:hAnsiTheme="minorHAnsi" w:cstheme="minorHAnsi"/>
          <w:sz w:val="22"/>
          <w:szCs w:val="22"/>
        </w:rPr>
        <w:t>MA</w:t>
      </w:r>
      <w:r w:rsidRPr="00ED20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2043">
        <w:rPr>
          <w:rFonts w:asciiTheme="minorHAnsi" w:hAnsiTheme="minorHAnsi" w:cstheme="minorHAnsi"/>
          <w:sz w:val="22"/>
          <w:szCs w:val="22"/>
        </w:rPr>
        <w:t>www.</w:t>
      </w:r>
      <w:r w:rsidR="00BC461C" w:rsidRPr="00ED2043">
        <w:rPr>
          <w:rFonts w:asciiTheme="minorHAnsi" w:hAnsiTheme="minorHAnsi" w:cstheme="minorHAnsi"/>
          <w:sz w:val="22"/>
          <w:szCs w:val="22"/>
        </w:rPr>
        <w:t>muzejapoksiomena.hr</w:t>
      </w:r>
      <w:proofErr w:type="spellEnd"/>
    </w:p>
    <w:p w:rsidR="00E8652B" w:rsidRPr="00ED2043" w:rsidRDefault="00E8652B" w:rsidP="00E8652B">
      <w:pPr>
        <w:rPr>
          <w:rFonts w:asciiTheme="minorHAnsi" w:hAnsiTheme="minorHAnsi" w:cstheme="minorHAnsi"/>
          <w:sz w:val="22"/>
          <w:szCs w:val="22"/>
        </w:rPr>
      </w:pPr>
    </w:p>
    <w:p w:rsidR="00E8652B" w:rsidRPr="00ED2043" w:rsidRDefault="00E8652B" w:rsidP="00E8652B">
      <w:pPr>
        <w:rPr>
          <w:rFonts w:asciiTheme="minorHAnsi" w:hAnsiTheme="minorHAnsi" w:cstheme="minorHAnsi"/>
          <w:sz w:val="22"/>
          <w:szCs w:val="22"/>
        </w:rPr>
      </w:pPr>
    </w:p>
    <w:p w:rsidR="00E8652B" w:rsidRPr="00ED2043" w:rsidRDefault="00E8652B" w:rsidP="00E8652B">
      <w:pPr>
        <w:rPr>
          <w:rFonts w:asciiTheme="minorHAnsi" w:hAnsiTheme="minorHAnsi" w:cstheme="minorHAnsi"/>
          <w:sz w:val="22"/>
          <w:szCs w:val="22"/>
        </w:rPr>
      </w:pPr>
      <w:r w:rsidRPr="00ED20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="00ED2043">
        <w:rPr>
          <w:rFonts w:asciiTheme="minorHAnsi" w:hAnsiTheme="minorHAnsi" w:cstheme="minorHAnsi"/>
          <w:sz w:val="22"/>
          <w:szCs w:val="22"/>
        </w:rPr>
        <w:t xml:space="preserve">               </w:t>
      </w:r>
      <w:bookmarkStart w:id="0" w:name="_GoBack"/>
      <w:bookmarkEnd w:id="0"/>
      <w:r w:rsidR="00BC461C" w:rsidRPr="00ED2043">
        <w:rPr>
          <w:rFonts w:asciiTheme="minorHAnsi" w:hAnsiTheme="minorHAnsi" w:cstheme="minorHAnsi"/>
          <w:sz w:val="22"/>
          <w:szCs w:val="22"/>
        </w:rPr>
        <w:t>v.d. r</w:t>
      </w:r>
      <w:r w:rsidRPr="00ED2043">
        <w:rPr>
          <w:rFonts w:asciiTheme="minorHAnsi" w:hAnsiTheme="minorHAnsi" w:cstheme="minorHAnsi"/>
          <w:sz w:val="22"/>
          <w:szCs w:val="22"/>
        </w:rPr>
        <w:t>avnatelj</w:t>
      </w:r>
      <w:r w:rsidR="00BC461C" w:rsidRPr="00ED2043">
        <w:rPr>
          <w:rFonts w:asciiTheme="minorHAnsi" w:hAnsiTheme="minorHAnsi" w:cstheme="minorHAnsi"/>
          <w:sz w:val="22"/>
          <w:szCs w:val="22"/>
        </w:rPr>
        <w:t>a</w:t>
      </w:r>
      <w:r w:rsidRPr="00ED2043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74965" w:rsidRPr="00ED2043" w:rsidRDefault="00E8652B" w:rsidP="00E8652B">
      <w:pPr>
        <w:rPr>
          <w:rFonts w:asciiTheme="minorHAnsi" w:hAnsiTheme="minorHAnsi" w:cstheme="minorHAnsi"/>
          <w:sz w:val="22"/>
          <w:szCs w:val="22"/>
        </w:rPr>
      </w:pPr>
      <w:r w:rsidRPr="00ED2043">
        <w:rPr>
          <w:rFonts w:asciiTheme="minorHAnsi" w:hAnsiTheme="minorHAnsi" w:cstheme="minorHAnsi"/>
          <w:sz w:val="22"/>
          <w:szCs w:val="22"/>
        </w:rPr>
        <w:t xml:space="preserve">Ur. broj: </w:t>
      </w:r>
      <w:r w:rsidR="00BC461C" w:rsidRPr="00ED20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D2043">
        <w:rPr>
          <w:rFonts w:asciiTheme="minorHAnsi" w:hAnsiTheme="minorHAnsi" w:cstheme="minorHAnsi"/>
          <w:sz w:val="22"/>
          <w:szCs w:val="22"/>
        </w:rPr>
        <w:t>MA6</w:t>
      </w:r>
      <w:proofErr w:type="spellEnd"/>
      <w:r w:rsidR="00ED2043">
        <w:rPr>
          <w:rFonts w:asciiTheme="minorHAnsi" w:hAnsiTheme="minorHAnsi" w:cstheme="minorHAnsi"/>
          <w:sz w:val="22"/>
          <w:szCs w:val="22"/>
        </w:rPr>
        <w:t>/2019</w:t>
      </w:r>
    </w:p>
    <w:p w:rsidR="00E8652B" w:rsidRPr="00ED2043" w:rsidRDefault="00E8652B" w:rsidP="00E8652B">
      <w:pPr>
        <w:rPr>
          <w:rFonts w:asciiTheme="minorHAnsi" w:hAnsiTheme="minorHAnsi" w:cstheme="minorHAnsi"/>
          <w:sz w:val="22"/>
          <w:szCs w:val="22"/>
        </w:rPr>
      </w:pPr>
      <w:r w:rsidRPr="00ED2043">
        <w:rPr>
          <w:rFonts w:asciiTheme="minorHAnsi" w:hAnsiTheme="minorHAnsi" w:cstheme="minorHAnsi"/>
          <w:sz w:val="22"/>
          <w:szCs w:val="22"/>
        </w:rPr>
        <w:t xml:space="preserve">Mali Lošinj, </w:t>
      </w:r>
      <w:r w:rsidR="00ED2043" w:rsidRPr="00ED2043">
        <w:rPr>
          <w:rFonts w:asciiTheme="minorHAnsi" w:hAnsiTheme="minorHAnsi" w:cstheme="minorHAnsi"/>
          <w:sz w:val="22"/>
          <w:szCs w:val="22"/>
        </w:rPr>
        <w:t>14</w:t>
      </w:r>
      <w:r w:rsidRPr="00ED2043">
        <w:rPr>
          <w:rFonts w:asciiTheme="minorHAnsi" w:hAnsiTheme="minorHAnsi" w:cstheme="minorHAnsi"/>
          <w:sz w:val="22"/>
          <w:szCs w:val="22"/>
        </w:rPr>
        <w:t>. siječnja 2019.</w:t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Pr="00ED2043">
        <w:rPr>
          <w:rFonts w:asciiTheme="minorHAnsi" w:hAnsiTheme="minorHAnsi" w:cstheme="minorHAnsi"/>
          <w:sz w:val="22"/>
          <w:szCs w:val="22"/>
        </w:rPr>
        <w:tab/>
      </w:r>
      <w:r w:rsidR="00BC461C" w:rsidRPr="00ED2043">
        <w:rPr>
          <w:rFonts w:asciiTheme="minorHAnsi" w:hAnsiTheme="minorHAnsi" w:cstheme="minorHAnsi"/>
          <w:sz w:val="22"/>
          <w:szCs w:val="22"/>
        </w:rPr>
        <w:t>Marko Španjol, kustos</w:t>
      </w:r>
      <w:r w:rsidRPr="00ED20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652B" w:rsidRPr="00ED2043" w:rsidRDefault="00E8652B">
      <w:pPr>
        <w:rPr>
          <w:rFonts w:asciiTheme="minorHAnsi" w:hAnsiTheme="minorHAnsi" w:cstheme="minorHAnsi"/>
          <w:sz w:val="22"/>
          <w:szCs w:val="22"/>
        </w:rPr>
      </w:pPr>
    </w:p>
    <w:sectPr w:rsidR="00E8652B" w:rsidRPr="00ED2043" w:rsidSect="008661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1D" w:rsidRDefault="00964D1D" w:rsidP="00BC461C">
      <w:r>
        <w:separator/>
      </w:r>
    </w:p>
  </w:endnote>
  <w:endnote w:type="continuationSeparator" w:id="0">
    <w:p w:rsidR="00964D1D" w:rsidRDefault="00964D1D" w:rsidP="00B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1D" w:rsidRDefault="00964D1D" w:rsidP="00BC461C">
      <w:r>
        <w:separator/>
      </w:r>
    </w:p>
  </w:footnote>
  <w:footnote w:type="continuationSeparator" w:id="0">
    <w:p w:rsidR="00964D1D" w:rsidRDefault="00964D1D" w:rsidP="00BC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D86"/>
    <w:multiLevelType w:val="hybridMultilevel"/>
    <w:tmpl w:val="82243FC8"/>
    <w:lvl w:ilvl="0" w:tplc="7E143646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15C"/>
    <w:rsid w:val="00074965"/>
    <w:rsid w:val="001469BA"/>
    <w:rsid w:val="003A2EDA"/>
    <w:rsid w:val="003C2825"/>
    <w:rsid w:val="0051667A"/>
    <w:rsid w:val="00620F93"/>
    <w:rsid w:val="006920A4"/>
    <w:rsid w:val="007D6DF6"/>
    <w:rsid w:val="00820305"/>
    <w:rsid w:val="00830A25"/>
    <w:rsid w:val="0086615C"/>
    <w:rsid w:val="00964D1D"/>
    <w:rsid w:val="00A56FFB"/>
    <w:rsid w:val="00B80DC2"/>
    <w:rsid w:val="00BB7214"/>
    <w:rsid w:val="00BC461C"/>
    <w:rsid w:val="00CB7A85"/>
    <w:rsid w:val="00D228C3"/>
    <w:rsid w:val="00D2467E"/>
    <w:rsid w:val="00D57393"/>
    <w:rsid w:val="00E8652B"/>
    <w:rsid w:val="00E924A8"/>
    <w:rsid w:val="00ED2043"/>
    <w:rsid w:val="00F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CA80"/>
  <w15:docId w15:val="{6A3B816C-8BC9-48F0-A9E5-6145C417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C46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46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C46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461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Marko Španjol</cp:lastModifiedBy>
  <cp:revision>16</cp:revision>
  <dcterms:created xsi:type="dcterms:W3CDTF">2019-02-11T11:30:00Z</dcterms:created>
  <dcterms:modified xsi:type="dcterms:W3CDTF">2019-02-13T14:40:00Z</dcterms:modified>
</cp:coreProperties>
</file>